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457" w:rsidRDefault="00AE2752">
      <w:r>
        <w:rPr>
          <w:noProof/>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6629400</wp:posOffset>
                </wp:positionV>
                <wp:extent cx="2400300" cy="457200"/>
                <wp:effectExtent l="0" t="0" r="3810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2400300" cy="457200"/>
                        </a:xfrm>
                        <a:prstGeom prst="rect">
                          <a:avLst/>
                        </a:prstGeom>
                        <a:solidFill>
                          <a:schemeClr val="bg1"/>
                        </a:solidFill>
                        <a:ln w="28575" cmpd="sng">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E2752" w:rsidRPr="00AE2752" w:rsidRDefault="00AE2752" w:rsidP="00AE2752">
                            <w:pPr>
                              <w:jc w:val="center"/>
                              <w:rPr>
                                <w:rFonts w:ascii="Avenir Black Oblique" w:hAnsi="Avenir Black Oblique"/>
                                <w:sz w:val="28"/>
                                <w:szCs w:val="28"/>
                              </w:rPr>
                            </w:pPr>
                            <w:r w:rsidRPr="00AE2752">
                              <w:rPr>
                                <w:rFonts w:ascii="Avenir Black Oblique" w:hAnsi="Avenir Black Oblique"/>
                                <w:sz w:val="28"/>
                                <w:szCs w:val="28"/>
                              </w:rPr>
                              <w:t>Your K-8 Social Worker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2in;margin-top:522pt;width:189pt;height: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" fillcolor="white [3212]" strokeweight="2.25pt">
                <v:textbox>
                  <w:txbxContent>
                    <w:p w:rsidR="00AE2752" w:rsidRPr="00AE2752" w:rsidRDefault="00AE2752" w:rsidP="00AE2752">
                      <w:pPr>
                        <w:jc w:val="center"/>
                        <w:rPr>
                          <w:rFonts w:ascii="Avenir Black Oblique" w:hAnsi="Avenir Black Oblique"/>
                          <w:sz w:val="28"/>
                          <w:szCs w:val="28"/>
                        </w:rPr>
                      </w:pPr>
                      <w:r w:rsidRPr="00AE2752">
                        <w:rPr>
                          <w:rFonts w:ascii="Avenir Black Oblique" w:hAnsi="Avenir Black Oblique"/>
                          <w:sz w:val="28"/>
                          <w:szCs w:val="28"/>
                        </w:rPr>
                        <w:t>Your K-8 Social Worker</w:t>
                      </w:r>
                    </w:p>
                  </w:txbxContent>
                </v:textbox>
                <w10:wrap type="square"/>
              </v:shape>
            </w:pict>
          </mc:Fallback>
        </mc:AlternateContent>
      </w:r>
      <w:r w:rsidR="001B65F5">
        <w:rPr>
          <w:noProof/>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6858000</wp:posOffset>
                </wp:positionV>
                <wp:extent cx="5486400" cy="1371600"/>
                <wp:effectExtent l="0" t="0" r="25400" b="25400"/>
                <wp:wrapSquare wrapText="bothSides"/>
                <wp:docPr id="9" name="Text Box 9"/>
                <wp:cNvGraphicFramePr/>
                <a:graphic xmlns:a="http://schemas.openxmlformats.org/drawingml/2006/main">
                  <a:graphicData uri="http://schemas.microsoft.com/office/word/2010/wordprocessingShape">
                    <wps:wsp>
                      <wps:cNvSpPr txBox="1"/>
                      <wps:spPr>
                        <a:xfrm>
                          <a:off x="0" y="0"/>
                          <a:ext cx="5486400" cy="1371600"/>
                        </a:xfrm>
                        <a:prstGeom prst="rect">
                          <a:avLst/>
                        </a:prstGeom>
                        <a:noFill/>
                        <a:ln w="19050" cmpd="sng">
                          <a:solidFill>
                            <a:schemeClr val="tx1"/>
                          </a:solidFill>
                          <a:prstDash val="sysDash"/>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B65F5" w:rsidRDefault="001B65F5" w:rsidP="00AE2752">
                            <w:pPr>
                              <w:jc w:val="center"/>
                            </w:pPr>
                          </w:p>
                          <w:p w:rsidR="00AE2752" w:rsidRDefault="00AE2752" w:rsidP="00AE2752">
                            <w:pPr>
                              <w:jc w:val="center"/>
                            </w:pPr>
                          </w:p>
                          <w:p w:rsidR="00AE2752" w:rsidRPr="00AE2752" w:rsidRDefault="00AE2752" w:rsidP="00AE2752">
                            <w:pPr>
                              <w:jc w:val="center"/>
                              <w:rPr>
                                <w:rFonts w:ascii="Baskerville Old Face" w:hAnsi="Baskerville Old Face"/>
                                <w:sz w:val="32"/>
                                <w:szCs w:val="32"/>
                              </w:rPr>
                            </w:pPr>
                            <w:r w:rsidRPr="00AE2752">
                              <w:rPr>
                                <w:rFonts w:ascii="Baskerville Old Face" w:hAnsi="Baskerville Old Face"/>
                                <w:sz w:val="32"/>
                                <w:szCs w:val="32"/>
                              </w:rPr>
                              <w:t>Jessica Woodson, BSW</w:t>
                            </w:r>
                          </w:p>
                          <w:p w:rsidR="00AE2752" w:rsidRPr="00AE2752" w:rsidRDefault="00AE2752" w:rsidP="00AE2752">
                            <w:pPr>
                              <w:jc w:val="center"/>
                              <w:rPr>
                                <w:rFonts w:ascii="Baskerville Old Face" w:hAnsi="Baskerville Old Face"/>
                                <w:sz w:val="32"/>
                                <w:szCs w:val="32"/>
                              </w:rPr>
                            </w:pPr>
                            <w:r w:rsidRPr="00AE2752">
                              <w:rPr>
                                <w:rFonts w:ascii="Baskerville Old Face" w:hAnsi="Baskerville Old Face"/>
                                <w:sz w:val="32"/>
                                <w:szCs w:val="32"/>
                              </w:rPr>
                              <w:t xml:space="preserve">Email: </w:t>
                            </w:r>
                            <w:hyperlink r:id="rId7" w:history="1">
                              <w:r w:rsidRPr="00AE2752">
                                <w:rPr>
                                  <w:rStyle w:val="Hyperlink"/>
                                  <w:rFonts w:ascii="Baskerville Old Face" w:hAnsi="Baskerville Old Face"/>
                                  <w:sz w:val="32"/>
                                  <w:szCs w:val="32"/>
                                </w:rPr>
                                <w:t>woodsonj@in.halifax.k12.nc.us</w:t>
                              </w:r>
                            </w:hyperlink>
                            <w:bookmarkStart w:id="0" w:name="_GoBack"/>
                            <w:bookmarkEnd w:id="0"/>
                          </w:p>
                          <w:p w:rsidR="00AE2752" w:rsidRPr="00AE2752" w:rsidRDefault="00AE2752" w:rsidP="00AE2752">
                            <w:pPr>
                              <w:jc w:val="center"/>
                              <w:rPr>
                                <w:rFonts w:ascii="Baskerville Old Face" w:hAnsi="Baskerville Old Face"/>
                                <w:sz w:val="32"/>
                                <w:szCs w:val="32"/>
                              </w:rPr>
                            </w:pPr>
                            <w:r w:rsidRPr="00AE2752">
                              <w:rPr>
                                <w:rFonts w:ascii="Baskerville Old Face" w:hAnsi="Baskerville Old Face"/>
                                <w:sz w:val="32"/>
                                <w:szCs w:val="32"/>
                              </w:rPr>
                              <w:t>Phone: 252-445-5455 ext. 1513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7" type="#_x0000_t202" style="position:absolute;margin-left:27pt;margin-top:540pt;width:6in;height:10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" filled="f" strokecolor="black [3213]" strokeweight="1.5pt">
                <v:stroke dashstyle="3 1"/>
                <v:textbox>
                  <w:txbxContent>
                    <w:p w:rsidR="001B65F5" w:rsidRDefault="001B65F5" w:rsidP="00AE2752">
                      <w:pPr>
                        <w:jc w:val="center"/>
                      </w:pPr>
                    </w:p>
                    <w:p w:rsidR="00AE2752" w:rsidRDefault="00AE2752" w:rsidP="00AE2752">
                      <w:pPr>
                        <w:jc w:val="center"/>
                      </w:pPr>
                    </w:p>
                    <w:p w:rsidR="00AE2752" w:rsidRPr="00AE2752" w:rsidRDefault="00AE2752" w:rsidP="00AE2752">
                      <w:pPr>
                        <w:jc w:val="center"/>
                        <w:rPr>
                          <w:rFonts w:ascii="Baskerville Old Face" w:hAnsi="Baskerville Old Face"/>
                          <w:sz w:val="32"/>
                          <w:szCs w:val="32"/>
                        </w:rPr>
                      </w:pPr>
                      <w:r w:rsidRPr="00AE2752">
                        <w:rPr>
                          <w:rFonts w:ascii="Baskerville Old Face" w:hAnsi="Baskerville Old Face"/>
                          <w:sz w:val="32"/>
                          <w:szCs w:val="32"/>
                        </w:rPr>
                        <w:t>Jessica Woodson, BSW</w:t>
                      </w:r>
                    </w:p>
                    <w:p w:rsidR="00AE2752" w:rsidRPr="00AE2752" w:rsidRDefault="00AE2752" w:rsidP="00AE2752">
                      <w:pPr>
                        <w:jc w:val="center"/>
                        <w:rPr>
                          <w:rFonts w:ascii="Baskerville Old Face" w:hAnsi="Baskerville Old Face"/>
                          <w:sz w:val="32"/>
                          <w:szCs w:val="32"/>
                        </w:rPr>
                      </w:pPr>
                      <w:r w:rsidRPr="00AE2752">
                        <w:rPr>
                          <w:rFonts w:ascii="Baskerville Old Face" w:hAnsi="Baskerville Old Face"/>
                          <w:sz w:val="32"/>
                          <w:szCs w:val="32"/>
                        </w:rPr>
                        <w:t xml:space="preserve">Email: </w:t>
                      </w:r>
                      <w:hyperlink r:id="rId8" w:history="1">
                        <w:r w:rsidRPr="00AE2752">
                          <w:rPr>
                            <w:rStyle w:val="Hyperlink"/>
                            <w:rFonts w:ascii="Baskerville Old Face" w:hAnsi="Baskerville Old Face"/>
                            <w:sz w:val="32"/>
                            <w:szCs w:val="32"/>
                          </w:rPr>
                          <w:t>woodsonj@in.halifax.k12.nc.us</w:t>
                        </w:r>
                      </w:hyperlink>
                      <w:bookmarkStart w:id="1" w:name="_GoBack"/>
                      <w:bookmarkEnd w:id="1"/>
                    </w:p>
                    <w:p w:rsidR="00AE2752" w:rsidRPr="00AE2752" w:rsidRDefault="00AE2752" w:rsidP="00AE2752">
                      <w:pPr>
                        <w:jc w:val="center"/>
                        <w:rPr>
                          <w:rFonts w:ascii="Baskerville Old Face" w:hAnsi="Baskerville Old Face"/>
                          <w:sz w:val="32"/>
                          <w:szCs w:val="32"/>
                        </w:rPr>
                      </w:pPr>
                      <w:r w:rsidRPr="00AE2752">
                        <w:rPr>
                          <w:rFonts w:ascii="Baskerville Old Face" w:hAnsi="Baskerville Old Face"/>
                          <w:sz w:val="32"/>
                          <w:szCs w:val="32"/>
                        </w:rPr>
                        <w:t>Phone: 252-445-5455 ext. 1513</w:t>
                      </w:r>
                    </w:p>
                  </w:txbxContent>
                </v:textbox>
                <w10:wrap type="square"/>
              </v:shape>
            </w:pict>
          </mc:Fallback>
        </mc:AlternateContent>
      </w:r>
      <w:r w:rsidR="001B65F5">
        <w:rPr>
          <w:noProof/>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4229100</wp:posOffset>
                </wp:positionV>
                <wp:extent cx="2857500" cy="1943100"/>
                <wp:effectExtent l="0" t="0" r="38100" b="38100"/>
                <wp:wrapSquare wrapText="bothSides"/>
                <wp:docPr id="8" name="Text Box 8"/>
                <wp:cNvGraphicFramePr/>
                <a:graphic xmlns:a="http://schemas.openxmlformats.org/drawingml/2006/main">
                  <a:graphicData uri="http://schemas.microsoft.com/office/word/2010/wordprocessingShape">
                    <wps:wsp>
                      <wps:cNvSpPr txBox="1"/>
                      <wps:spPr>
                        <a:xfrm>
                          <a:off x="0" y="0"/>
                          <a:ext cx="2857500" cy="1943100"/>
                        </a:xfrm>
                        <a:prstGeom prst="rect">
                          <a:avLst/>
                        </a:prstGeom>
                        <a:noFill/>
                        <a:ln w="285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B65F5" w:rsidRDefault="001B65F5" w:rsidP="001B65F5">
                            <w:pPr>
                              <w:spacing w:line="276" w:lineRule="auto"/>
                              <w:jc w:val="center"/>
                              <w:rPr>
                                <w:rFonts w:ascii="Arial" w:hAnsi="Arial" w:cs="Arial"/>
                              </w:rPr>
                            </w:pPr>
                          </w:p>
                          <w:p w:rsidR="001B65F5" w:rsidRDefault="001B65F5" w:rsidP="001B65F5">
                            <w:pPr>
                              <w:spacing w:line="276" w:lineRule="auto"/>
                              <w:jc w:val="center"/>
                            </w:pPr>
                            <w:r w:rsidRPr="001B65F5">
                              <w:rPr>
                                <w:rFonts w:ascii="Arial" w:hAnsi="Arial" w:cs="Arial"/>
                              </w:rPr>
                              <w:t>If you feel that your family and/or student(s) could benefit from the services provided by your School Social Worker or you have questions/concerns—please do not hesitate to reach out. The contact information is listed below</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27pt;margin-top:333pt;width:225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" filled="f" strokecolor="black [3213]" strokeweight="2.25pt">
                <v:textbox>
                  <w:txbxContent>
                    <w:p w:rsidR="001B65F5" w:rsidRDefault="001B65F5" w:rsidP="001B65F5">
                      <w:pPr>
                        <w:spacing w:line="276" w:lineRule="auto"/>
                        <w:jc w:val="center"/>
                        <w:rPr>
                          <w:rFonts w:ascii="Arial" w:hAnsi="Arial" w:cs="Arial"/>
                        </w:rPr>
                      </w:pPr>
                    </w:p>
                    <w:p w:rsidR="001B65F5" w:rsidRDefault="001B65F5" w:rsidP="001B65F5">
                      <w:pPr>
                        <w:spacing w:line="276" w:lineRule="auto"/>
                        <w:jc w:val="center"/>
                      </w:pPr>
                      <w:r w:rsidRPr="001B65F5">
                        <w:rPr>
                          <w:rFonts w:ascii="Arial" w:hAnsi="Arial" w:cs="Arial"/>
                        </w:rPr>
                        <w:t>If you feel that your family and/or student(s) could benefit from the services provided by your School Social Worker or you have questions/concerns—please do not hesitate to reach out. The contact information is listed below</w:t>
                      </w:r>
                      <w:r>
                        <w:t>.</w:t>
                      </w:r>
                    </w:p>
                  </w:txbxContent>
                </v:textbox>
                <w10:wrap type="square"/>
              </v:shape>
            </w:pict>
          </mc:Fallback>
        </mc:AlternateContent>
      </w:r>
      <w:r w:rsidR="00FB55AC">
        <w:rPr>
          <w:noProof/>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2971800</wp:posOffset>
                </wp:positionV>
                <wp:extent cx="2971800" cy="34290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971800" cy="3429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B65F5" w:rsidRDefault="001B65F5" w:rsidP="00FB55AC">
                            <w:pPr>
                              <w:jc w:val="center"/>
                              <w:rPr>
                                <w:rFonts w:ascii="Arial" w:hAnsi="Arial" w:cs="Arial"/>
                                <w:b/>
                              </w:rPr>
                            </w:pPr>
                            <w:r w:rsidRPr="00FB55AC">
                              <w:rPr>
                                <w:rFonts w:ascii="Arial" w:hAnsi="Arial" w:cs="Arial"/>
                                <w:b/>
                              </w:rPr>
                              <w:t>Examples of Issues That May Prompt a Referral:</w:t>
                            </w:r>
                          </w:p>
                          <w:p w:rsidR="001B65F5" w:rsidRDefault="001B65F5" w:rsidP="00FB55AC">
                            <w:pPr>
                              <w:jc w:val="center"/>
                              <w:rPr>
                                <w:rFonts w:ascii="Arial" w:hAnsi="Arial" w:cs="Arial"/>
                                <w:b/>
                              </w:rPr>
                            </w:pPr>
                          </w:p>
                          <w:p w:rsidR="001B65F5" w:rsidRPr="00FB55AC" w:rsidRDefault="001B65F5" w:rsidP="00FB55AC">
                            <w:pPr>
                              <w:pStyle w:val="ListParagraph"/>
                              <w:numPr>
                                <w:ilvl w:val="0"/>
                                <w:numId w:val="1"/>
                              </w:numPr>
                              <w:rPr>
                                <w:rFonts w:ascii="Arial" w:hAnsi="Arial" w:cs="Arial"/>
                                <w:b/>
                              </w:rPr>
                            </w:pPr>
                            <w:r>
                              <w:rPr>
                                <w:rFonts w:ascii="Arial" w:hAnsi="Arial" w:cs="Arial"/>
                              </w:rPr>
                              <w:t>Food, clothing, and other basic needs</w:t>
                            </w:r>
                          </w:p>
                          <w:p w:rsidR="001B65F5" w:rsidRPr="00FB55AC" w:rsidRDefault="001B65F5" w:rsidP="00FB55AC">
                            <w:pPr>
                              <w:pStyle w:val="ListParagraph"/>
                              <w:numPr>
                                <w:ilvl w:val="0"/>
                                <w:numId w:val="1"/>
                              </w:numPr>
                              <w:rPr>
                                <w:rFonts w:ascii="Arial" w:hAnsi="Arial" w:cs="Arial"/>
                                <w:b/>
                              </w:rPr>
                            </w:pPr>
                            <w:r>
                              <w:rPr>
                                <w:rFonts w:ascii="Arial" w:hAnsi="Arial" w:cs="Arial"/>
                              </w:rPr>
                              <w:t>Mental and behavioral health concerns</w:t>
                            </w:r>
                          </w:p>
                          <w:p w:rsidR="001B65F5" w:rsidRPr="00FB55AC" w:rsidRDefault="001B65F5" w:rsidP="00FB55AC">
                            <w:pPr>
                              <w:pStyle w:val="ListParagraph"/>
                              <w:numPr>
                                <w:ilvl w:val="0"/>
                                <w:numId w:val="1"/>
                              </w:numPr>
                              <w:rPr>
                                <w:rFonts w:ascii="Arial" w:hAnsi="Arial" w:cs="Arial"/>
                                <w:b/>
                              </w:rPr>
                            </w:pPr>
                            <w:r>
                              <w:rPr>
                                <w:rFonts w:ascii="Arial" w:hAnsi="Arial" w:cs="Arial"/>
                              </w:rPr>
                              <w:t>Housing, rent, and utility assistance via community resource referral</w:t>
                            </w:r>
                          </w:p>
                          <w:p w:rsidR="001B65F5" w:rsidRPr="00FB55AC" w:rsidRDefault="001B65F5" w:rsidP="00FB55AC">
                            <w:pPr>
                              <w:pStyle w:val="ListParagraph"/>
                              <w:numPr>
                                <w:ilvl w:val="0"/>
                                <w:numId w:val="1"/>
                              </w:numPr>
                              <w:rPr>
                                <w:rFonts w:ascii="Arial" w:hAnsi="Arial" w:cs="Arial"/>
                                <w:b/>
                              </w:rPr>
                            </w:pPr>
                            <w:r>
                              <w:rPr>
                                <w:rFonts w:ascii="Arial" w:hAnsi="Arial" w:cs="Arial"/>
                              </w:rPr>
                              <w:t>Change in academic performance</w:t>
                            </w:r>
                          </w:p>
                          <w:p w:rsidR="001B65F5" w:rsidRPr="00FB55AC" w:rsidRDefault="001B65F5" w:rsidP="00FB55AC">
                            <w:pPr>
                              <w:pStyle w:val="ListParagraph"/>
                              <w:numPr>
                                <w:ilvl w:val="0"/>
                                <w:numId w:val="1"/>
                              </w:numPr>
                              <w:rPr>
                                <w:rFonts w:ascii="Arial" w:hAnsi="Arial" w:cs="Arial"/>
                                <w:b/>
                              </w:rPr>
                            </w:pPr>
                            <w:r>
                              <w:rPr>
                                <w:rFonts w:ascii="Arial" w:hAnsi="Arial" w:cs="Arial"/>
                              </w:rPr>
                              <w:t>Chronic absence and/ or tardiness issues</w:t>
                            </w:r>
                          </w:p>
                          <w:p w:rsidR="001B65F5" w:rsidRPr="00FB55AC" w:rsidRDefault="001B65F5" w:rsidP="00FB55AC">
                            <w:pPr>
                              <w:pStyle w:val="ListParagraph"/>
                              <w:numPr>
                                <w:ilvl w:val="0"/>
                                <w:numId w:val="1"/>
                              </w:numPr>
                              <w:rPr>
                                <w:rFonts w:ascii="Arial" w:hAnsi="Arial" w:cs="Arial"/>
                                <w:b/>
                              </w:rPr>
                            </w:pPr>
                            <w:r>
                              <w:rPr>
                                <w:rFonts w:ascii="Arial" w:hAnsi="Arial" w:cs="Arial"/>
                              </w:rPr>
                              <w:t>Medical needs (hygiene, dental, etc.)</w:t>
                            </w:r>
                          </w:p>
                          <w:p w:rsidR="001B65F5" w:rsidRPr="001B65F5" w:rsidRDefault="001B65F5" w:rsidP="00FB55AC">
                            <w:pPr>
                              <w:pStyle w:val="ListParagraph"/>
                              <w:numPr>
                                <w:ilvl w:val="0"/>
                                <w:numId w:val="1"/>
                              </w:numPr>
                              <w:rPr>
                                <w:rFonts w:ascii="Arial" w:hAnsi="Arial" w:cs="Arial"/>
                                <w:b/>
                              </w:rPr>
                            </w:pPr>
                            <w:r>
                              <w:rPr>
                                <w:rFonts w:ascii="Arial" w:hAnsi="Arial" w:cs="Arial"/>
                              </w:rPr>
                              <w:t>Navigating government benefits (WIC, TANF, SNAP, and more)</w:t>
                            </w:r>
                          </w:p>
                          <w:p w:rsidR="001B65F5" w:rsidRPr="00FB55AC" w:rsidRDefault="001B65F5" w:rsidP="00FB55AC">
                            <w:pPr>
                              <w:pStyle w:val="ListParagraph"/>
                              <w:numPr>
                                <w:ilvl w:val="0"/>
                                <w:numId w:val="1"/>
                              </w:numPr>
                              <w:rPr>
                                <w:rFonts w:ascii="Arial" w:hAnsi="Arial" w:cs="Arial"/>
                                <w:b/>
                              </w:rPr>
                            </w:pPr>
                            <w:r>
                              <w:rPr>
                                <w:rFonts w:ascii="Arial" w:hAnsi="Arial" w:cs="Arial"/>
                              </w:rPr>
                              <w:t>And 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9" type="#_x0000_t202" style="position:absolute;margin-left:252pt;margin-top:234pt;width:234pt;height:27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" filled="f" stroked="f">
                <v:textbox>
                  <w:txbxContent>
                    <w:p w:rsidR="001B65F5" w:rsidRDefault="001B65F5" w:rsidP="00FB55AC">
                      <w:pPr>
                        <w:jc w:val="center"/>
                        <w:rPr>
                          <w:rFonts w:ascii="Arial" w:hAnsi="Arial" w:cs="Arial"/>
                          <w:b/>
                        </w:rPr>
                      </w:pPr>
                      <w:r w:rsidRPr="00FB55AC">
                        <w:rPr>
                          <w:rFonts w:ascii="Arial" w:hAnsi="Arial" w:cs="Arial"/>
                          <w:b/>
                        </w:rPr>
                        <w:t>Examples of Issues That May Prompt a Referral:</w:t>
                      </w:r>
                    </w:p>
                    <w:p w:rsidR="001B65F5" w:rsidRDefault="001B65F5" w:rsidP="00FB55AC">
                      <w:pPr>
                        <w:jc w:val="center"/>
                        <w:rPr>
                          <w:rFonts w:ascii="Arial" w:hAnsi="Arial" w:cs="Arial"/>
                          <w:b/>
                        </w:rPr>
                      </w:pPr>
                    </w:p>
                    <w:p w:rsidR="001B65F5" w:rsidRPr="00FB55AC" w:rsidRDefault="001B65F5" w:rsidP="00FB55AC">
                      <w:pPr>
                        <w:pStyle w:val="ListParagraph"/>
                        <w:numPr>
                          <w:ilvl w:val="0"/>
                          <w:numId w:val="1"/>
                        </w:numPr>
                        <w:rPr>
                          <w:rFonts w:ascii="Arial" w:hAnsi="Arial" w:cs="Arial"/>
                          <w:b/>
                        </w:rPr>
                      </w:pPr>
                      <w:r>
                        <w:rPr>
                          <w:rFonts w:ascii="Arial" w:hAnsi="Arial" w:cs="Arial"/>
                        </w:rPr>
                        <w:t>Food, clothing, and other basic needs</w:t>
                      </w:r>
                    </w:p>
                    <w:p w:rsidR="001B65F5" w:rsidRPr="00FB55AC" w:rsidRDefault="001B65F5" w:rsidP="00FB55AC">
                      <w:pPr>
                        <w:pStyle w:val="ListParagraph"/>
                        <w:numPr>
                          <w:ilvl w:val="0"/>
                          <w:numId w:val="1"/>
                        </w:numPr>
                        <w:rPr>
                          <w:rFonts w:ascii="Arial" w:hAnsi="Arial" w:cs="Arial"/>
                          <w:b/>
                        </w:rPr>
                      </w:pPr>
                      <w:r>
                        <w:rPr>
                          <w:rFonts w:ascii="Arial" w:hAnsi="Arial" w:cs="Arial"/>
                        </w:rPr>
                        <w:t>Mental and behavioral health concerns</w:t>
                      </w:r>
                    </w:p>
                    <w:p w:rsidR="001B65F5" w:rsidRPr="00FB55AC" w:rsidRDefault="001B65F5" w:rsidP="00FB55AC">
                      <w:pPr>
                        <w:pStyle w:val="ListParagraph"/>
                        <w:numPr>
                          <w:ilvl w:val="0"/>
                          <w:numId w:val="1"/>
                        </w:numPr>
                        <w:rPr>
                          <w:rFonts w:ascii="Arial" w:hAnsi="Arial" w:cs="Arial"/>
                          <w:b/>
                        </w:rPr>
                      </w:pPr>
                      <w:r>
                        <w:rPr>
                          <w:rFonts w:ascii="Arial" w:hAnsi="Arial" w:cs="Arial"/>
                        </w:rPr>
                        <w:t>Housing, rent, and utility assistance via community resource referral</w:t>
                      </w:r>
                    </w:p>
                    <w:p w:rsidR="001B65F5" w:rsidRPr="00FB55AC" w:rsidRDefault="001B65F5" w:rsidP="00FB55AC">
                      <w:pPr>
                        <w:pStyle w:val="ListParagraph"/>
                        <w:numPr>
                          <w:ilvl w:val="0"/>
                          <w:numId w:val="1"/>
                        </w:numPr>
                        <w:rPr>
                          <w:rFonts w:ascii="Arial" w:hAnsi="Arial" w:cs="Arial"/>
                          <w:b/>
                        </w:rPr>
                      </w:pPr>
                      <w:r>
                        <w:rPr>
                          <w:rFonts w:ascii="Arial" w:hAnsi="Arial" w:cs="Arial"/>
                        </w:rPr>
                        <w:t>Change in academic performance</w:t>
                      </w:r>
                    </w:p>
                    <w:p w:rsidR="001B65F5" w:rsidRPr="00FB55AC" w:rsidRDefault="001B65F5" w:rsidP="00FB55AC">
                      <w:pPr>
                        <w:pStyle w:val="ListParagraph"/>
                        <w:numPr>
                          <w:ilvl w:val="0"/>
                          <w:numId w:val="1"/>
                        </w:numPr>
                        <w:rPr>
                          <w:rFonts w:ascii="Arial" w:hAnsi="Arial" w:cs="Arial"/>
                          <w:b/>
                        </w:rPr>
                      </w:pPr>
                      <w:r>
                        <w:rPr>
                          <w:rFonts w:ascii="Arial" w:hAnsi="Arial" w:cs="Arial"/>
                        </w:rPr>
                        <w:t>Chronic absence and/ or tardiness issues</w:t>
                      </w:r>
                    </w:p>
                    <w:p w:rsidR="001B65F5" w:rsidRPr="00FB55AC" w:rsidRDefault="001B65F5" w:rsidP="00FB55AC">
                      <w:pPr>
                        <w:pStyle w:val="ListParagraph"/>
                        <w:numPr>
                          <w:ilvl w:val="0"/>
                          <w:numId w:val="1"/>
                        </w:numPr>
                        <w:rPr>
                          <w:rFonts w:ascii="Arial" w:hAnsi="Arial" w:cs="Arial"/>
                          <w:b/>
                        </w:rPr>
                      </w:pPr>
                      <w:r>
                        <w:rPr>
                          <w:rFonts w:ascii="Arial" w:hAnsi="Arial" w:cs="Arial"/>
                        </w:rPr>
                        <w:t>Medical needs (hygiene, dental, etc.)</w:t>
                      </w:r>
                    </w:p>
                    <w:p w:rsidR="001B65F5" w:rsidRPr="001B65F5" w:rsidRDefault="001B65F5" w:rsidP="00FB55AC">
                      <w:pPr>
                        <w:pStyle w:val="ListParagraph"/>
                        <w:numPr>
                          <w:ilvl w:val="0"/>
                          <w:numId w:val="1"/>
                        </w:numPr>
                        <w:rPr>
                          <w:rFonts w:ascii="Arial" w:hAnsi="Arial" w:cs="Arial"/>
                          <w:b/>
                        </w:rPr>
                      </w:pPr>
                      <w:r>
                        <w:rPr>
                          <w:rFonts w:ascii="Arial" w:hAnsi="Arial" w:cs="Arial"/>
                        </w:rPr>
                        <w:t>Navigating government benefits (WIC, TANF, SNAP, and more)</w:t>
                      </w:r>
                    </w:p>
                    <w:p w:rsidR="001B65F5" w:rsidRPr="00FB55AC" w:rsidRDefault="001B65F5" w:rsidP="00FB55AC">
                      <w:pPr>
                        <w:pStyle w:val="ListParagraph"/>
                        <w:numPr>
                          <w:ilvl w:val="0"/>
                          <w:numId w:val="1"/>
                        </w:numPr>
                        <w:rPr>
                          <w:rFonts w:ascii="Arial" w:hAnsi="Arial" w:cs="Arial"/>
                          <w:b/>
                        </w:rPr>
                      </w:pPr>
                      <w:r>
                        <w:rPr>
                          <w:rFonts w:ascii="Arial" w:hAnsi="Arial" w:cs="Arial"/>
                        </w:rPr>
                        <w:t>And more…</w:t>
                      </w:r>
                    </w:p>
                  </w:txbxContent>
                </v:textbox>
                <w10:wrap type="square"/>
              </v:shape>
            </w:pict>
          </mc:Fallback>
        </mc:AlternateContent>
      </w:r>
      <w:r w:rsidR="00FB55AC">
        <w:rPr>
          <w:noProof/>
        </w:rPr>
        <w:drawing>
          <wp:anchor distT="0" distB="0" distL="114300" distR="114300" simplePos="0" relativeHeight="251661312" behindDoc="0" locked="0" layoutInCell="1" allowOverlap="1">
            <wp:simplePos x="0" y="0"/>
            <wp:positionH relativeFrom="column">
              <wp:posOffset>3543300</wp:posOffset>
            </wp:positionH>
            <wp:positionV relativeFrom="paragraph">
              <wp:posOffset>800100</wp:posOffset>
            </wp:positionV>
            <wp:extent cx="2514600" cy="1943100"/>
            <wp:effectExtent l="0" t="0" r="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_Worker_logo.png"/>
                    <pic:cNvPicPr/>
                  </pic:nvPicPr>
                  <pic:blipFill>
                    <a:blip r:embed="rId9">
                      <a:extLst>
                        <a:ext uri="{28A0092B-C50C-407E-A947-70E740481C1C}">
                          <a14:useLocalDpi xmlns:a14="http://schemas.microsoft.com/office/drawing/2010/main" val="0"/>
                        </a:ext>
                      </a:extLst>
                    </a:blip>
                    <a:stretch>
                      <a:fillRect/>
                    </a:stretch>
                  </pic:blipFill>
                  <pic:spPr>
                    <a:xfrm>
                      <a:off x="0" y="0"/>
                      <a:ext cx="2514600" cy="1943100"/>
                    </a:xfrm>
                    <a:prstGeom prst="rect">
                      <a:avLst/>
                    </a:prstGeom>
                  </pic:spPr>
                </pic:pic>
              </a:graphicData>
            </a:graphic>
            <wp14:sizeRelH relativeFrom="page">
              <wp14:pctWidth>0</wp14:pctWidth>
            </wp14:sizeRelH>
            <wp14:sizeRelV relativeFrom="page">
              <wp14:pctHeight>0</wp14:pctHeight>
            </wp14:sizeRelV>
          </wp:anchor>
        </w:drawing>
      </w:r>
      <w:r w:rsidR="00FB55AC">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1028700</wp:posOffset>
                </wp:positionV>
                <wp:extent cx="3200400" cy="3314700"/>
                <wp:effectExtent l="0" t="0" r="25400" b="38100"/>
                <wp:wrapSquare wrapText="bothSides"/>
                <wp:docPr id="4" name="Text Box 4"/>
                <wp:cNvGraphicFramePr/>
                <a:graphic xmlns:a="http://schemas.openxmlformats.org/drawingml/2006/main">
                  <a:graphicData uri="http://schemas.microsoft.com/office/word/2010/wordprocessingShape">
                    <wps:wsp>
                      <wps:cNvSpPr txBox="1"/>
                      <wps:spPr>
                        <a:xfrm>
                          <a:off x="0" y="0"/>
                          <a:ext cx="3200400" cy="3314700"/>
                        </a:xfrm>
                        <a:prstGeom prst="rect">
                          <a:avLst/>
                        </a:prstGeom>
                        <a:noFill/>
                        <a:ln>
                          <a:solidFill>
                            <a:schemeClr val="bg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B65F5" w:rsidRDefault="001B65F5" w:rsidP="00FB55AC">
                            <w:pPr>
                              <w:jc w:val="center"/>
                              <w:rPr>
                                <w:rFonts w:ascii="Arial" w:hAnsi="Arial"/>
                                <w:b/>
                              </w:rPr>
                            </w:pPr>
                            <w:r w:rsidRPr="00FB55AC">
                              <w:rPr>
                                <w:rFonts w:ascii="Arial" w:hAnsi="Arial"/>
                                <w:b/>
                              </w:rPr>
                              <w:t>What is a School Social Worker?</w:t>
                            </w:r>
                          </w:p>
                          <w:p w:rsidR="001B65F5" w:rsidRPr="00FB55AC" w:rsidRDefault="001B65F5" w:rsidP="00FB55AC">
                            <w:pPr>
                              <w:jc w:val="center"/>
                              <w:rPr>
                                <w:rFonts w:ascii="Arial" w:hAnsi="Arial"/>
                                <w:b/>
                              </w:rPr>
                            </w:pPr>
                          </w:p>
                          <w:p w:rsidR="001B65F5" w:rsidRPr="00FB55AC" w:rsidRDefault="001B65F5" w:rsidP="00FB55AC">
                            <w:pPr>
                              <w:jc w:val="center"/>
                              <w:rPr>
                                <w:rFonts w:ascii="Arial" w:hAnsi="Arial"/>
                              </w:rPr>
                            </w:pPr>
                            <w:r w:rsidRPr="00FB55AC">
                              <w:rPr>
                                <w:rFonts w:ascii="Arial" w:hAnsi="Arial"/>
                              </w:rPr>
                              <w:t>School Social Workers are an integral link between school, home, and community in the effort to help students achieve academic and personal success. They work directly with school counselors and staff as well as students and families in the effort to eliminate barriers to learning. As a part of an interdisciplinary team to help students succeed, School Social Workers also facilitate community involvement in the schools while advocating for student success. School Social Workers offer a unique perspective in dreaming, planning, and setting the future stage for student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0;margin-top:81pt;width:252pt;height: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" filled="f" strokecolor="white [3212]">
                <v:textbox>
                  <w:txbxContent>
                    <w:p w:rsidR="001B65F5" w:rsidRDefault="001B65F5" w:rsidP="00FB55AC">
                      <w:pPr>
                        <w:jc w:val="center"/>
                        <w:rPr>
                          <w:rFonts w:ascii="Arial" w:hAnsi="Arial"/>
                          <w:b/>
                        </w:rPr>
                      </w:pPr>
                      <w:r w:rsidRPr="00FB55AC">
                        <w:rPr>
                          <w:rFonts w:ascii="Arial" w:hAnsi="Arial"/>
                          <w:b/>
                        </w:rPr>
                        <w:t>What is a School Social Worker?</w:t>
                      </w:r>
                    </w:p>
                    <w:p w:rsidR="001B65F5" w:rsidRPr="00FB55AC" w:rsidRDefault="001B65F5" w:rsidP="00FB55AC">
                      <w:pPr>
                        <w:jc w:val="center"/>
                        <w:rPr>
                          <w:rFonts w:ascii="Arial" w:hAnsi="Arial"/>
                          <w:b/>
                        </w:rPr>
                      </w:pPr>
                    </w:p>
                    <w:p w:rsidR="001B65F5" w:rsidRPr="00FB55AC" w:rsidRDefault="001B65F5" w:rsidP="00FB55AC">
                      <w:pPr>
                        <w:jc w:val="center"/>
                        <w:rPr>
                          <w:rFonts w:ascii="Arial" w:hAnsi="Arial"/>
                        </w:rPr>
                      </w:pPr>
                      <w:r w:rsidRPr="00FB55AC">
                        <w:rPr>
                          <w:rFonts w:ascii="Arial" w:hAnsi="Arial"/>
                        </w:rPr>
                        <w:t>School Social Workers are an integral link between school, home, and community in the effort to help students achieve academic and personal success. They work directly with school counselors and staff as well as students and families in the effort to eliminate barriers to learning. As a part of an interdisciplinary team to help students succeed, School Social Workers also facilitate community involvement in the schools while advocating for student success. School Social Workers offer a unique perspective in dreaming, planning, and setting the future stage for student success.</w:t>
                      </w:r>
                    </w:p>
                  </w:txbxContent>
                </v:textbox>
                <w10:wrap type="square"/>
              </v:shape>
            </w:pict>
          </mc:Fallback>
        </mc:AlternateContent>
      </w:r>
      <w:r w:rsidR="00FB55AC">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114300</wp:posOffset>
                </wp:positionV>
                <wp:extent cx="4457700" cy="4572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4457700" cy="457200"/>
                        </a:xfrm>
                        <a:prstGeom prst="rect">
                          <a:avLst/>
                        </a:prstGeom>
                        <a:noFill/>
                        <a:ln w="285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B65F5" w:rsidRPr="00FB55AC" w:rsidRDefault="001B65F5" w:rsidP="00FB55AC">
                            <w:pPr>
                              <w:jc w:val="center"/>
                              <w:rPr>
                                <w:rFonts w:ascii="Avenir Black Oblique" w:hAnsi="Avenir Black Oblique"/>
                                <w:b/>
                                <w:sz w:val="28"/>
                                <w:szCs w:val="36"/>
                              </w:rPr>
                            </w:pPr>
                            <w:r w:rsidRPr="00FB55AC">
                              <w:rPr>
                                <w:rFonts w:ascii="Avenir Black Oblique" w:hAnsi="Avenir Black Oblique"/>
                                <w:b/>
                                <w:sz w:val="32"/>
                                <w:szCs w:val="36"/>
                              </w:rPr>
                              <w:t>SCHOOL SOCIAL WORK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margin-left:36pt;margin-top:9pt;width:35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" filled="f" strokecolor="black [3213]" strokeweight="2.25pt">
                <v:textbox>
                  <w:txbxContent>
                    <w:p w:rsidR="001B65F5" w:rsidRPr="00FB55AC" w:rsidRDefault="001B65F5" w:rsidP="00FB55AC">
                      <w:pPr>
                        <w:jc w:val="center"/>
                        <w:rPr>
                          <w:rFonts w:ascii="Avenir Black Oblique" w:hAnsi="Avenir Black Oblique"/>
                          <w:b/>
                          <w:sz w:val="28"/>
                          <w:szCs w:val="36"/>
                        </w:rPr>
                      </w:pPr>
                      <w:r w:rsidRPr="00FB55AC">
                        <w:rPr>
                          <w:rFonts w:ascii="Avenir Black Oblique" w:hAnsi="Avenir Black Oblique"/>
                          <w:b/>
                          <w:sz w:val="32"/>
                          <w:szCs w:val="36"/>
                        </w:rPr>
                        <w:t>SCHOOL SOCIAL WORK SERVICES</w:t>
                      </w:r>
                    </w:p>
                  </w:txbxContent>
                </v:textbox>
                <w10:wrap type="square"/>
              </v:shape>
            </w:pict>
          </mc:Fallback>
        </mc:AlternateContent>
      </w:r>
    </w:p>
    <w:sectPr w:rsidR="00116457" w:rsidSect="00FB55AC">
      <w:pgSz w:w="12240" w:h="15840"/>
      <w:pgMar w:top="1152" w:right="1152" w:bottom="1152" w:left="1152" w:header="720" w:footer="720" w:gutter="0"/>
      <w:pgBorders>
        <w:top w:val="threeDEngrave" w:sz="24" w:space="1" w:color="auto"/>
        <w:left w:val="threeDEngrave" w:sz="24" w:space="4" w:color="auto"/>
        <w:bottom w:val="threeDEmboss" w:sz="24" w:space="1" w:color="auto"/>
        <w:right w:val="threeDEmboss" w:sz="2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venir Black Oblique">
    <w:panose1 w:val="020B0803020203090204"/>
    <w:charset w:val="00"/>
    <w:family w:val="auto"/>
    <w:pitch w:val="variable"/>
    <w:sig w:usb0="800000AF" w:usb1="5000204A" w:usb2="00000000" w:usb3="00000000" w:csb0="0000009B"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93519"/>
    <w:multiLevelType w:val="hybridMultilevel"/>
    <w:tmpl w:val="889C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5AC"/>
    <w:rsid w:val="00116457"/>
    <w:rsid w:val="001B65F5"/>
    <w:rsid w:val="00704092"/>
    <w:rsid w:val="00AE2752"/>
    <w:rsid w:val="00FB5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33C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5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55AC"/>
    <w:rPr>
      <w:rFonts w:ascii="Lucida Grande" w:hAnsi="Lucida Grande" w:cs="Lucida Grande"/>
      <w:sz w:val="18"/>
      <w:szCs w:val="18"/>
    </w:rPr>
  </w:style>
  <w:style w:type="paragraph" w:styleId="ListParagraph">
    <w:name w:val="List Paragraph"/>
    <w:basedOn w:val="Normal"/>
    <w:uiPriority w:val="34"/>
    <w:qFormat/>
    <w:rsid w:val="00FB55AC"/>
    <w:pPr>
      <w:ind w:left="720"/>
      <w:contextualSpacing/>
    </w:pPr>
  </w:style>
  <w:style w:type="character" w:styleId="Hyperlink">
    <w:name w:val="Hyperlink"/>
    <w:basedOn w:val="DefaultParagraphFont"/>
    <w:uiPriority w:val="99"/>
    <w:unhideWhenUsed/>
    <w:rsid w:val="00AE275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5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55AC"/>
    <w:rPr>
      <w:rFonts w:ascii="Lucida Grande" w:hAnsi="Lucida Grande" w:cs="Lucida Grande"/>
      <w:sz w:val="18"/>
      <w:szCs w:val="18"/>
    </w:rPr>
  </w:style>
  <w:style w:type="paragraph" w:styleId="ListParagraph">
    <w:name w:val="List Paragraph"/>
    <w:basedOn w:val="Normal"/>
    <w:uiPriority w:val="34"/>
    <w:qFormat/>
    <w:rsid w:val="00FB55AC"/>
    <w:pPr>
      <w:ind w:left="720"/>
      <w:contextualSpacing/>
    </w:pPr>
  </w:style>
  <w:style w:type="character" w:styleId="Hyperlink">
    <w:name w:val="Hyperlink"/>
    <w:basedOn w:val="DefaultParagraphFont"/>
    <w:uiPriority w:val="99"/>
    <w:unhideWhenUsed/>
    <w:rsid w:val="00AE27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woodsonj@in.halifax.k12.nc.us" TargetMode="External"/><Relationship Id="rId8" Type="http://schemas.openxmlformats.org/officeDocument/2006/relationships/hyperlink" Target="mailto:woodsonj@in.halifax.k12.nc.us" TargetMode="Externa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BEAE5-E5C1-AA4B-A371-F1B97E28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Words>
  <Characters>7</Characters>
  <Application>Microsoft Macintosh Word</Application>
  <DocSecurity>0</DocSecurity>
  <Lines>1</Lines>
  <Paragraphs>1</Paragraphs>
  <ScaleCrop>false</ScaleCrop>
  <Company>North Carolina A &amp; T State University</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Woodson</dc:creator>
  <cp:keywords/>
  <dc:description/>
  <cp:lastModifiedBy>Jessica Woodson</cp:lastModifiedBy>
  <cp:revision>1</cp:revision>
  <dcterms:created xsi:type="dcterms:W3CDTF">2020-08-05T19:29:00Z</dcterms:created>
  <dcterms:modified xsi:type="dcterms:W3CDTF">2020-08-06T12:46:00Z</dcterms:modified>
</cp:coreProperties>
</file>